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137"/>
        <w:gridCol w:w="180"/>
        <w:gridCol w:w="1900"/>
        <w:gridCol w:w="1546"/>
        <w:gridCol w:w="63"/>
        <w:gridCol w:w="50"/>
        <w:gridCol w:w="1121"/>
        <w:gridCol w:w="3656"/>
      </w:tblGrid>
      <w:tr w:rsidR="006B19B2" w:rsidRPr="00C31D24" w:rsidTr="00C31D24">
        <w:trPr>
          <w:trHeight w:hRule="exact" w:val="624"/>
        </w:trPr>
        <w:tc>
          <w:tcPr>
            <w:tcW w:w="96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24"/>
              </w:rPr>
            </w:pPr>
            <w:r w:rsidRPr="00C31D24">
              <w:rPr>
                <w:rFonts w:ascii="Arial" w:hAnsi="Arial" w:cs="Arial"/>
                <w:b/>
                <w:sz w:val="24"/>
              </w:rPr>
              <w:t xml:space="preserve">Staatliches Seminar für Didaktik und Lehrerbildung </w:t>
            </w:r>
            <w:r w:rsidR="0070720E" w:rsidRPr="00C31D24">
              <w:rPr>
                <w:rFonts w:ascii="Arial" w:hAnsi="Arial" w:cs="Arial"/>
                <w:b/>
                <w:sz w:val="24"/>
              </w:rPr>
              <w:t>Freiburg</w:t>
            </w:r>
          </w:p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24"/>
              </w:rPr>
            </w:pPr>
            <w:r w:rsidRPr="00C31D24">
              <w:rPr>
                <w:rFonts w:ascii="Arial" w:hAnsi="Arial" w:cs="Arial"/>
                <w:b/>
                <w:sz w:val="24"/>
              </w:rPr>
              <w:t>Abteilung Sonder</w:t>
            </w:r>
            <w:r w:rsidR="007576B0">
              <w:rPr>
                <w:rFonts w:ascii="Arial" w:hAnsi="Arial" w:cs="Arial"/>
                <w:b/>
                <w:sz w:val="24"/>
              </w:rPr>
              <w:t>pädagogik</w:t>
            </w:r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</w:tr>
      <w:tr w:rsidR="006B19B2" w:rsidRPr="00C31D24" w:rsidTr="00C31D24">
        <w:trPr>
          <w:trHeight w:hRule="exact" w:val="868"/>
        </w:trPr>
        <w:tc>
          <w:tcPr>
            <w:tcW w:w="4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20"/>
                <w:szCs w:val="20"/>
              </w:rPr>
            </w:pPr>
            <w:r w:rsidRPr="00C31D24">
              <w:rPr>
                <w:rFonts w:ascii="Arial" w:hAnsi="Arial" w:cs="Arial"/>
                <w:b/>
              </w:rPr>
              <w:t>AUSBILDUNGSPLAN</w:t>
            </w:r>
            <w:r w:rsidRPr="00C31D24">
              <w:rPr>
                <w:rFonts w:ascii="Arial" w:hAnsi="Arial" w:cs="Arial"/>
                <w:b/>
                <w:sz w:val="20"/>
                <w:szCs w:val="20"/>
              </w:rPr>
              <w:t xml:space="preserve">    SPO II § 13</w:t>
            </w:r>
          </w:p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20"/>
                <w:szCs w:val="20"/>
              </w:rPr>
            </w:pPr>
            <w:r w:rsidRPr="00C31D24">
              <w:rPr>
                <w:rFonts w:ascii="Arial" w:hAnsi="Arial" w:cs="Arial"/>
                <w:b/>
                <w:sz w:val="20"/>
                <w:szCs w:val="20"/>
              </w:rPr>
              <w:t>- GESPRÄCHSPROTOKOLL -</w:t>
            </w:r>
          </w:p>
        </w:tc>
        <w:tc>
          <w:tcPr>
            <w:tcW w:w="11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24"/>
              </w:rPr>
            </w:pPr>
            <w:r w:rsidRPr="00C31D24">
              <w:rPr>
                <w:rFonts w:ascii="Arial" w:hAnsi="Arial" w:cs="Arial"/>
                <w:b/>
                <w:sz w:val="24"/>
              </w:rPr>
              <w:t>ZWEITE STAATSPRÜFUNG FÜR DAS LEHRAMT AN SONDERSCHULEN</w:t>
            </w:r>
          </w:p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sz w:val="24"/>
              </w:rPr>
            </w:pPr>
            <w:r w:rsidRPr="00C31D24">
              <w:rPr>
                <w:rFonts w:ascii="Arial" w:hAnsi="Arial" w:cs="Arial"/>
                <w:b/>
                <w:sz w:val="24"/>
              </w:rPr>
              <w:t>- SPO II vom 28.06.2003 -</w:t>
            </w:r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b/>
                <w:sz w:val="24"/>
              </w:rPr>
            </w:pPr>
          </w:p>
        </w:tc>
      </w:tr>
      <w:tr w:rsidR="006B19B2" w:rsidRPr="00C31D24" w:rsidTr="00C31D24">
        <w:trPr>
          <w:trHeight w:hRule="exact" w:val="255"/>
        </w:trPr>
        <w:tc>
          <w:tcPr>
            <w:tcW w:w="47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28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LEHRERANWÄRTER/IN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tcMar>
              <w:left w:w="0" w:type="dxa"/>
              <w:bottom w:w="28" w:type="dxa"/>
              <w:right w:w="0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bottom w:w="28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Schule der ersten sonderpädagogischen Fachrichtung, Schulort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9B2" w:rsidRPr="00C31D24" w:rsidTr="00C31D24">
        <w:trPr>
          <w:trHeight w:hRule="exact" w:val="420"/>
        </w:trPr>
        <w:tc>
          <w:tcPr>
            <w:tcW w:w="131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" w:type="dxa"/>
            <w:gridSpan w:val="2"/>
            <w:vMerge/>
            <w:shd w:val="clear" w:color="auto" w:fill="auto"/>
            <w:noWrap/>
            <w:tcMar>
              <w:left w:w="0" w:type="dxa"/>
              <w:right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D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C3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0"/>
                <w:szCs w:val="20"/>
              </w:rPr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B19B2" w:rsidRPr="00C31D24" w:rsidTr="00C31D24">
        <w:trPr>
          <w:trHeight w:hRule="exact" w:val="482"/>
        </w:trPr>
        <w:tc>
          <w:tcPr>
            <w:tcW w:w="1317" w:type="dxa"/>
            <w:gridSpan w:val="2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3446" w:type="dxa"/>
            <w:gridSpan w:val="2"/>
            <w:tcBorders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" w:type="dxa"/>
            <w:gridSpan w:val="2"/>
            <w:vMerge/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Erste sonderpädagogische Fachrichtung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D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C3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0"/>
                <w:szCs w:val="20"/>
              </w:rPr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B19B2" w:rsidRPr="00C31D24" w:rsidTr="00C31D24">
        <w:trPr>
          <w:trHeight w:hRule="exact" w:val="482"/>
        </w:trPr>
        <w:tc>
          <w:tcPr>
            <w:tcW w:w="131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344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" w:type="dxa"/>
            <w:gridSpan w:val="2"/>
            <w:vMerge/>
            <w:tcBorders>
              <w:bottom w:val="nil"/>
            </w:tcBorders>
            <w:shd w:val="clear" w:color="auto" w:fill="auto"/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  <w:tc>
          <w:tcPr>
            <w:tcW w:w="47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Zweite sonderpädagogische Fachrichtung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1D2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C31D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0"/>
                <w:szCs w:val="20"/>
              </w:rPr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D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</w:tr>
      <w:tr w:rsidR="006B19B2" w:rsidRPr="00C31D24" w:rsidTr="00C31D24">
        <w:trPr>
          <w:trHeight w:hRule="exact" w:val="2552"/>
        </w:trPr>
        <w:tc>
          <w:tcPr>
            <w:tcW w:w="96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Angaben zur schulpraktischen Ausbildung in der ersten sonderpädagogischen Fachrichtung (Stundenzahl,</w:t>
            </w:r>
            <w:r w:rsidR="0070720E" w:rsidRPr="00C31D24">
              <w:rPr>
                <w:rFonts w:ascii="Arial" w:hAnsi="Arial" w:cs="Arial"/>
                <w:sz w:val="16"/>
                <w:szCs w:val="16"/>
              </w:rPr>
              <w:t xml:space="preserve"> Klasse, eigenständiger Unterricht</w:t>
            </w:r>
            <w:r w:rsidRPr="00C31D2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</w:rPr>
            </w:pPr>
          </w:p>
        </w:tc>
      </w:tr>
      <w:tr w:rsidR="006B19B2" w:rsidRPr="00C31D24" w:rsidTr="00C31D24">
        <w:trPr>
          <w:trHeight w:hRule="exact" w:val="2552"/>
        </w:trPr>
        <w:tc>
          <w:tcPr>
            <w:tcW w:w="96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Angaben zum sonderpädagogischen Handlungsfeld (</w:t>
            </w:r>
            <w:r w:rsidR="0070720E" w:rsidRPr="00C31D24">
              <w:rPr>
                <w:rFonts w:ascii="Arial" w:hAnsi="Arial" w:cs="Arial"/>
                <w:sz w:val="16"/>
                <w:szCs w:val="16"/>
              </w:rPr>
              <w:t xml:space="preserve">Thema, </w:t>
            </w:r>
            <w:r w:rsidRPr="00C31D24">
              <w:rPr>
                <w:rFonts w:ascii="Arial" w:hAnsi="Arial" w:cs="Arial"/>
                <w:sz w:val="16"/>
                <w:szCs w:val="16"/>
              </w:rPr>
              <w:t>Institution, Ort, Inhalte, Betreuung, Stundenzahl etc.)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9B2" w:rsidRPr="00C31D24" w:rsidTr="00C31D24">
        <w:trPr>
          <w:trHeight w:hRule="exact" w:val="2268"/>
        </w:trPr>
        <w:tc>
          <w:tcPr>
            <w:tcW w:w="96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Angaben zur schulpraktischen Ausbildung in der zweiten sonderpädagogischen Fachrichtung (Beginn, Schule, Schulort, Ausbilder, Mentor, Stundenzahl etc.)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9B2" w:rsidRPr="00C31D24" w:rsidTr="00C31D24">
        <w:trPr>
          <w:trHeight w:hRule="exact" w:val="227"/>
        </w:trPr>
        <w:tc>
          <w:tcPr>
            <w:tcW w:w="965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19B2" w:rsidRPr="00C31D24" w:rsidRDefault="006B19B2" w:rsidP="006B19B2">
            <w:pPr>
              <w:pStyle w:val="Textkrper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Der Ausbildungsplan kann während der Ausbildung abgeändert werden.   SPO II  § 13</w:t>
            </w:r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9B2" w:rsidRPr="00C31D24" w:rsidTr="00C31D24">
        <w:trPr>
          <w:trHeight w:hRule="exact" w:val="227"/>
        </w:trPr>
        <w:tc>
          <w:tcPr>
            <w:tcW w:w="96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Teilnehmer am Ausbildungsplangespräch:</w:t>
            </w:r>
          </w:p>
        </w:tc>
      </w:tr>
      <w:tr w:rsidR="006B19B2" w:rsidRPr="00C31D24" w:rsidTr="00C31D24">
        <w:trPr>
          <w:trHeight w:hRule="exact" w:val="567"/>
        </w:trPr>
        <w:tc>
          <w:tcPr>
            <w:tcW w:w="1137" w:type="dxa"/>
            <w:tcBorders>
              <w:righ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Anwärter/in</w:t>
            </w:r>
          </w:p>
        </w:tc>
        <w:tc>
          <w:tcPr>
            <w:tcW w:w="3689" w:type="dxa"/>
            <w:gridSpan w:val="4"/>
            <w:tcBorders>
              <w:lef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71" w:type="dxa"/>
            <w:gridSpan w:val="2"/>
            <w:tcBorders>
              <w:righ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Mentor/in</w:t>
            </w:r>
          </w:p>
        </w:tc>
        <w:tc>
          <w:tcPr>
            <w:tcW w:w="3656" w:type="dxa"/>
            <w:tcBorders>
              <w:lef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B19B2" w:rsidRPr="00C31D24" w:rsidTr="00C31D24">
        <w:trPr>
          <w:trHeight w:hRule="exact" w:val="567"/>
        </w:trPr>
        <w:tc>
          <w:tcPr>
            <w:tcW w:w="11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Ausbilder/in</w:t>
            </w:r>
          </w:p>
        </w:tc>
        <w:tc>
          <w:tcPr>
            <w:tcW w:w="36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7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Schulleiter/in</w:t>
            </w:r>
          </w:p>
        </w:tc>
        <w:tc>
          <w:tcPr>
            <w:tcW w:w="36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6B19B2" w:rsidRPr="00C31D24" w:rsidTr="00C31D24">
        <w:trPr>
          <w:trHeight w:hRule="exact" w:val="567"/>
        </w:trPr>
        <w:tc>
          <w:tcPr>
            <w:tcW w:w="48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Weitere Teilnehmer (Name, Funktion)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31D24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Weitere Teilnehmer (Name, Funktion)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4"/>
                <w:szCs w:val="4"/>
              </w:rPr>
            </w:pP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6B19B2" w:rsidRPr="00C31D24" w:rsidTr="00C31D24">
        <w:trPr>
          <w:trHeight w:hRule="exact" w:val="113"/>
        </w:trPr>
        <w:tc>
          <w:tcPr>
            <w:tcW w:w="9653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9B2" w:rsidRPr="00C31D24" w:rsidTr="00C31D24">
        <w:trPr>
          <w:trHeight w:hRule="exact" w:val="680"/>
        </w:trPr>
        <w:tc>
          <w:tcPr>
            <w:tcW w:w="3217" w:type="dxa"/>
            <w:gridSpan w:val="3"/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1D24">
              <w:rPr>
                <w:rFonts w:ascii="Arial" w:hAnsi="Arial" w:cs="Arial"/>
                <w:sz w:val="22"/>
                <w:szCs w:val="22"/>
              </w:rPr>
              <w:tab/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C31D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1D24">
              <w:rPr>
                <w:rFonts w:ascii="Arial" w:hAnsi="Arial" w:cs="Arial"/>
                <w:sz w:val="22"/>
                <w:szCs w:val="22"/>
              </w:rPr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31D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436" w:type="dxa"/>
            <w:gridSpan w:val="5"/>
            <w:shd w:val="clear" w:color="auto" w:fill="auto"/>
          </w:tcPr>
          <w:p w:rsidR="006B19B2" w:rsidRPr="00C31D24" w:rsidRDefault="006B19B2" w:rsidP="00C31D24">
            <w:pPr>
              <w:pStyle w:val="Textkrper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1D24">
              <w:rPr>
                <w:rFonts w:ascii="Arial" w:hAnsi="Arial" w:cs="Arial"/>
                <w:sz w:val="16"/>
                <w:szCs w:val="16"/>
              </w:rPr>
              <w:t>Unterschrift</w:t>
            </w:r>
            <w:r w:rsidR="00EF2E81" w:rsidRPr="00C31D24">
              <w:rPr>
                <w:rFonts w:ascii="Arial" w:hAnsi="Arial" w:cs="Arial"/>
                <w:sz w:val="16"/>
                <w:szCs w:val="16"/>
              </w:rPr>
              <w:t>en</w:t>
            </w:r>
          </w:p>
        </w:tc>
      </w:tr>
    </w:tbl>
    <w:p w:rsidR="006F5B7E" w:rsidRPr="006B19B2" w:rsidRDefault="006F5B7E">
      <w:pPr>
        <w:rPr>
          <w:sz w:val="4"/>
          <w:szCs w:val="4"/>
        </w:rPr>
      </w:pPr>
    </w:p>
    <w:sectPr w:rsidR="006F5B7E" w:rsidRPr="006B19B2" w:rsidSect="006B19B2">
      <w:footerReference w:type="default" r:id="rId7"/>
      <w:pgSz w:w="11906" w:h="16838" w:code="9"/>
      <w:pgMar w:top="907" w:right="1134" w:bottom="737" w:left="124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24" w:rsidRDefault="00C31D24">
      <w:r>
        <w:separator/>
      </w:r>
    </w:p>
  </w:endnote>
  <w:endnote w:type="continuationSeparator" w:id="0">
    <w:p w:rsidR="00C31D24" w:rsidRDefault="00C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7B" w:rsidRPr="006B19B2" w:rsidRDefault="001A157B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03.07.2004 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24" w:rsidRDefault="00C31D24">
      <w:r>
        <w:separator/>
      </w:r>
    </w:p>
  </w:footnote>
  <w:footnote w:type="continuationSeparator" w:id="0">
    <w:p w:rsidR="00C31D24" w:rsidRDefault="00C3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Vq8gwYUBdbo0wilWKfdAULTTPs=" w:salt="zwZ6KK7e9sJyIx9K+WJMy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7E"/>
    <w:rsid w:val="001A157B"/>
    <w:rsid w:val="001D2BF2"/>
    <w:rsid w:val="003E2196"/>
    <w:rsid w:val="00410DC7"/>
    <w:rsid w:val="004A4EF2"/>
    <w:rsid w:val="00565F66"/>
    <w:rsid w:val="00611456"/>
    <w:rsid w:val="006B19B2"/>
    <w:rsid w:val="006F5B7E"/>
    <w:rsid w:val="0070720E"/>
    <w:rsid w:val="0075150E"/>
    <w:rsid w:val="007576B0"/>
    <w:rsid w:val="0088220A"/>
    <w:rsid w:val="009B6275"/>
    <w:rsid w:val="00AF2ED6"/>
    <w:rsid w:val="00BD321D"/>
    <w:rsid w:val="00C31D24"/>
    <w:rsid w:val="00E63F38"/>
    <w:rsid w:val="00E703C8"/>
    <w:rsid w:val="00EF2E81"/>
    <w:rsid w:val="00FE4F2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19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B19B2"/>
    <w:pPr>
      <w:jc w:val="center"/>
    </w:pPr>
    <w:rPr>
      <w:sz w:val="28"/>
    </w:rPr>
  </w:style>
  <w:style w:type="table" w:styleId="Tabellenraster">
    <w:name w:val="Table Grid"/>
    <w:basedOn w:val="NormaleTabelle"/>
    <w:rsid w:val="006B1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19B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6B19B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Didaktik und Lehrerbildung Stuttgart II</vt:lpstr>
    </vt:vector>
  </TitlesOfParts>
  <Company>IZLBW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Didaktik und Lehrerbildung Stuttgart II</dc:title>
  <dc:creator>Peter Otto</dc:creator>
  <cp:lastModifiedBy>Mazur, Karen (Seminar GYMSoS Freiburg)</cp:lastModifiedBy>
  <cp:revision>5</cp:revision>
  <dcterms:created xsi:type="dcterms:W3CDTF">2014-10-14T07:15:00Z</dcterms:created>
  <dcterms:modified xsi:type="dcterms:W3CDTF">2016-08-11T07:42:00Z</dcterms:modified>
</cp:coreProperties>
</file>