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9372" w14:textId="5C51C676" w:rsidR="0047279D" w:rsidRPr="001241FF" w:rsidRDefault="0047279D" w:rsidP="0047279D">
      <w:pPr>
        <w:spacing w:after="120"/>
        <w:rPr>
          <w:rFonts w:ascii="Gudea" w:hAnsi="Gudea"/>
          <w:bCs/>
          <w:sz w:val="16"/>
          <w:szCs w:val="16"/>
        </w:rPr>
      </w:pPr>
      <w:r w:rsidRPr="001241FF">
        <w:rPr>
          <w:rFonts w:ascii="Gudea" w:hAnsi="Gudea"/>
          <w:bCs/>
          <w:sz w:val="16"/>
          <w:szCs w:val="16"/>
        </w:rPr>
        <w:t>Dieses Dokument dienst der Fokussierung relevanter diagnostischer Daten aus der ausführlichen Schülerdokumentation (Core-Sets).</w:t>
      </w:r>
      <w:r>
        <w:rPr>
          <w:rFonts w:ascii="Gudea" w:hAnsi="Gudea"/>
          <w:bCs/>
          <w:sz w:val="16"/>
          <w:szCs w:val="16"/>
        </w:rPr>
        <w:t xml:space="preserve"> </w:t>
      </w:r>
      <w:r w:rsidRPr="001241FF">
        <w:rPr>
          <w:rFonts w:ascii="Gudea" w:hAnsi="Gudea"/>
          <w:bCs/>
          <w:sz w:val="16"/>
          <w:szCs w:val="16"/>
        </w:rPr>
        <w:t xml:space="preserve">Ziel ist es, hypothesengeleitet, passende Bildungsangebote </w:t>
      </w:r>
      <w:r w:rsidRPr="008308C9">
        <w:rPr>
          <w:rFonts w:ascii="Gudea" w:hAnsi="Gudea"/>
          <w:b/>
          <w:sz w:val="16"/>
          <w:szCs w:val="16"/>
        </w:rPr>
        <w:t>bezogen auf die aktuelle Unterrichtsstunde</w:t>
      </w:r>
      <w:r w:rsidRPr="001241FF">
        <w:rPr>
          <w:rFonts w:ascii="Gudea" w:hAnsi="Gudea"/>
          <w:bCs/>
          <w:sz w:val="16"/>
          <w:szCs w:val="16"/>
        </w:rPr>
        <w:t xml:space="preserve"> (LLS) abzuleiten. </w:t>
      </w:r>
      <w:r w:rsidRPr="00304442">
        <w:rPr>
          <w:rFonts w:ascii="Gudea" w:hAnsi="Gudea"/>
          <w:b/>
          <w:sz w:val="16"/>
          <w:szCs w:val="16"/>
        </w:rPr>
        <w:t xml:space="preserve">Nichtrelevante Aspekte (z.B. Verhalten) können gelöscht oder modifiziert werden. </w:t>
      </w:r>
      <w:r w:rsidR="00FA77BA" w:rsidRPr="00304442">
        <w:rPr>
          <w:rFonts w:ascii="Gudea" w:hAnsi="Gudea"/>
          <w:b/>
          <w:sz w:val="16"/>
          <w:szCs w:val="16"/>
        </w:rPr>
        <w:t>Markante Stichworte genügen. Vermeiden Sie Doppelungen.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2646" w:rsidRPr="007E6080" w14:paraId="43360BED" w14:textId="77777777" w:rsidTr="00162646">
        <w:tc>
          <w:tcPr>
            <w:tcW w:w="10456" w:type="dxa"/>
          </w:tcPr>
          <w:p w14:paraId="0FBC26D4" w14:textId="3CF33B85" w:rsidR="00162646" w:rsidRPr="007E6080" w:rsidRDefault="00162646" w:rsidP="0047279D">
            <w:pPr>
              <w:spacing w:before="120"/>
              <w:rPr>
                <w:rFonts w:ascii="Gudea" w:hAnsi="Gudea"/>
              </w:rPr>
            </w:pPr>
            <w:r w:rsidRPr="007E6080">
              <w:rPr>
                <w:rFonts w:ascii="Gudea" w:hAnsi="Gudea"/>
                <w:b/>
                <w:bCs/>
              </w:rPr>
              <w:t xml:space="preserve">Worum geht es in der </w:t>
            </w:r>
            <w:r w:rsidR="00577DD6">
              <w:rPr>
                <w:rFonts w:ascii="Gudea" w:hAnsi="Gudea"/>
                <w:b/>
                <w:bCs/>
              </w:rPr>
              <w:t>Lehr-Lern-Sequenz</w:t>
            </w:r>
            <w:r w:rsidRPr="007E6080">
              <w:rPr>
                <w:rFonts w:ascii="Gudea" w:hAnsi="Gudea"/>
                <w:b/>
                <w:bCs/>
              </w:rPr>
              <w:t>?</w:t>
            </w:r>
            <w:r w:rsidR="00280ECD" w:rsidRPr="007E6080">
              <w:rPr>
                <w:rFonts w:ascii="Gudea" w:hAnsi="Gudea"/>
              </w:rPr>
              <w:t xml:space="preserve"> </w:t>
            </w:r>
            <w:r w:rsidR="00280ECD" w:rsidRPr="0047279D">
              <w:rPr>
                <w:rFonts w:ascii="Gudea" w:hAnsi="Gudea"/>
                <w:sz w:val="16"/>
                <w:szCs w:val="16"/>
              </w:rPr>
              <w:t>(</w:t>
            </w:r>
            <w:r w:rsidR="007E6080" w:rsidRPr="0047279D">
              <w:rPr>
                <w:rFonts w:ascii="Gudea" w:hAnsi="Gudea"/>
                <w:sz w:val="16"/>
                <w:szCs w:val="16"/>
              </w:rPr>
              <w:t>kurze Beschreibun</w:t>
            </w:r>
            <w:r w:rsidR="00E2028D">
              <w:rPr>
                <w:rFonts w:ascii="Gudea" w:hAnsi="Gudea"/>
                <w:sz w:val="16"/>
                <w:szCs w:val="16"/>
              </w:rPr>
              <w:t>g: inhaltlich, methodisch, didaktisch</w:t>
            </w:r>
            <w:r w:rsidR="007E6080" w:rsidRPr="0047279D">
              <w:rPr>
                <w:rFonts w:ascii="Gudea" w:hAnsi="Gudea"/>
                <w:sz w:val="16"/>
                <w:szCs w:val="16"/>
              </w:rPr>
              <w:t>)</w:t>
            </w:r>
          </w:p>
          <w:p w14:paraId="33BF0BD7" w14:textId="541647C5" w:rsidR="00162646" w:rsidRPr="007E6080" w:rsidRDefault="0047279D" w:rsidP="0047279D">
            <w:pPr>
              <w:spacing w:after="120"/>
              <w:rPr>
                <w:rFonts w:ascii="Gudea" w:hAnsi="Gudea"/>
              </w:rPr>
            </w:pPr>
            <w:r>
              <w:rPr>
                <w:rFonts w:ascii="Gudea" w:hAnsi="Gudea"/>
              </w:rPr>
              <w:t xml:space="preserve">… </w:t>
            </w:r>
          </w:p>
        </w:tc>
      </w:tr>
    </w:tbl>
    <w:p w14:paraId="0B744E41" w14:textId="77777777" w:rsidR="00162646" w:rsidRPr="007E6080" w:rsidRDefault="00162646" w:rsidP="00280ECD">
      <w:pPr>
        <w:spacing w:after="0"/>
        <w:rPr>
          <w:rFonts w:ascii="Gudea" w:hAnsi="Gudea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986"/>
        <w:gridCol w:w="4249"/>
        <w:gridCol w:w="4250"/>
      </w:tblGrid>
      <w:tr w:rsidR="003A02D4" w:rsidRPr="007E6080" w14:paraId="2329782B" w14:textId="516A8C8B" w:rsidTr="009D1DCD">
        <w:trPr>
          <w:trHeight w:val="1115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14:paraId="3074673F" w14:textId="57B6F6C5" w:rsidR="009D1DCD" w:rsidRDefault="003A02D4" w:rsidP="009D1DCD">
            <w:pPr>
              <w:jc w:val="center"/>
              <w:rPr>
                <w:rFonts w:ascii="Gudea" w:hAnsi="Gudea"/>
              </w:rPr>
            </w:pPr>
            <w:r w:rsidRPr="007E6080">
              <w:rPr>
                <w:rFonts w:ascii="Gudea" w:hAnsi="Gudea"/>
                <w:noProof/>
              </w:rPr>
              <w:drawing>
                <wp:inline distT="0" distB="0" distL="0" distR="0" wp14:anchorId="61D9FA57" wp14:editId="5A7B1410">
                  <wp:extent cx="890326" cy="667788"/>
                  <wp:effectExtent l="19050" t="19050" r="24130" b="18415"/>
                  <wp:docPr id="1" name="Grafik 1" descr="Egyptian Girl, Egyptian, Student, School,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yptian Girl, Egyptian, Student, School, 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27" cy="698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ACE36" w14:textId="092D787F" w:rsidR="003A02D4" w:rsidRPr="007E6080" w:rsidRDefault="009D1DCD" w:rsidP="009D1DCD">
            <w:pPr>
              <w:jc w:val="center"/>
              <w:rPr>
                <w:rFonts w:ascii="Gudea" w:hAnsi="Gudea"/>
              </w:rPr>
            </w:pPr>
            <w:r w:rsidRPr="007E6080">
              <w:rPr>
                <w:rFonts w:ascii="Gudea" w:hAnsi="Gudea"/>
                <w:b/>
              </w:rPr>
              <w:t>Name SchülerIn</w:t>
            </w:r>
          </w:p>
        </w:tc>
        <w:tc>
          <w:tcPr>
            <w:tcW w:w="4249" w:type="dxa"/>
            <w:tcBorders>
              <w:left w:val="nil"/>
              <w:bottom w:val="single" w:sz="4" w:space="0" w:color="auto"/>
            </w:tcBorders>
          </w:tcPr>
          <w:p w14:paraId="4B71248C" w14:textId="77777777" w:rsidR="003A02D4" w:rsidRPr="009D1DCD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Alter</w:t>
            </w:r>
          </w:p>
          <w:p w14:paraId="4E93DA50" w14:textId="77777777" w:rsidR="003A02D4" w:rsidRPr="009D1DCD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Bildungsgang</w:t>
            </w:r>
          </w:p>
          <w:p w14:paraId="0BAAA2C4" w14:textId="77777777" w:rsidR="003A02D4" w:rsidRPr="009D1DCD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Schulbesuchsjahre</w:t>
            </w:r>
          </w:p>
          <w:p w14:paraId="07DB36DB" w14:textId="77777777" w:rsidR="009D1DCD" w:rsidRPr="009D1DCD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 xml:space="preserve">seit wann der Schule </w:t>
            </w:r>
          </w:p>
          <w:p w14:paraId="40DCDD94" w14:textId="2BDA8F2A" w:rsidR="003A02D4" w:rsidRPr="009D1DCD" w:rsidRDefault="003A02D4" w:rsidP="009D1DCD">
            <w:pPr>
              <w:rPr>
                <w:rFonts w:ascii="Gudea" w:hAnsi="Gudea"/>
              </w:rPr>
            </w:pPr>
          </w:p>
        </w:tc>
        <w:tc>
          <w:tcPr>
            <w:tcW w:w="4250" w:type="dxa"/>
            <w:tcBorders>
              <w:left w:val="nil"/>
              <w:bottom w:val="single" w:sz="4" w:space="0" w:color="auto"/>
            </w:tcBorders>
          </w:tcPr>
          <w:p w14:paraId="6C65CE91" w14:textId="762EE09C" w:rsidR="009D1DCD" w:rsidRPr="009D1DCD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Muttersprache</w:t>
            </w:r>
            <w:r w:rsidR="00E2028D">
              <w:rPr>
                <w:rFonts w:ascii="Gudea" w:hAnsi="Gudea"/>
              </w:rPr>
              <w:t xml:space="preserve"> (Primärsprache? Zweisprachig? Seit wann?)</w:t>
            </w:r>
          </w:p>
          <w:p w14:paraId="125C1CDE" w14:textId="77777777" w:rsidR="003A02D4" w:rsidRPr="009D1DCD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ICD 10 Diagnosen o.ä.</w:t>
            </w:r>
          </w:p>
          <w:p w14:paraId="227FFD69" w14:textId="79D103C0" w:rsidR="009D1DCD" w:rsidRPr="009D1DCD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…</w:t>
            </w:r>
          </w:p>
        </w:tc>
      </w:tr>
    </w:tbl>
    <w:p w14:paraId="1021A4DC" w14:textId="77777777" w:rsidR="008308C9" w:rsidRPr="008308C9" w:rsidRDefault="008308C9" w:rsidP="008308C9">
      <w:pPr>
        <w:spacing w:after="0"/>
        <w:rPr>
          <w:sz w:val="12"/>
          <w:szCs w:val="12"/>
        </w:rPr>
      </w:pPr>
    </w:p>
    <w:p w14:paraId="04498B8C" w14:textId="77777777" w:rsidR="008308C9" w:rsidRPr="008308C9" w:rsidRDefault="008308C9" w:rsidP="008308C9">
      <w:pPr>
        <w:spacing w:after="0"/>
        <w:rPr>
          <w:sz w:val="12"/>
          <w:szCs w:val="1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7279D" w:rsidRPr="007E6080" w14:paraId="6ADE1192" w14:textId="77777777" w:rsidTr="00EF4C41">
        <w:trPr>
          <w:trHeight w:val="796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2F4AFCC" w14:textId="776AA53A" w:rsidR="008308C9" w:rsidRPr="008308C9" w:rsidRDefault="0047279D" w:rsidP="008308C9">
            <w:pPr>
              <w:pStyle w:val="Listenabsatz"/>
              <w:numPr>
                <w:ilvl w:val="0"/>
                <w:numId w:val="8"/>
              </w:numPr>
              <w:rPr>
                <w:rFonts w:ascii="Gudea" w:hAnsi="Gudea"/>
                <w:b/>
              </w:rPr>
            </w:pPr>
            <w:r w:rsidRPr="008308C9">
              <w:rPr>
                <w:rFonts w:ascii="Gudea" w:hAnsi="Gudea"/>
                <w:b/>
              </w:rPr>
              <w:t>Bereich Verhalten</w:t>
            </w:r>
            <w:r w:rsidR="008308C9" w:rsidRPr="008308C9">
              <w:rPr>
                <w:rFonts w:ascii="Gudea" w:hAnsi="Gudea"/>
                <w:b/>
              </w:rPr>
              <w:t xml:space="preserve"> </w:t>
            </w:r>
            <w:r w:rsidR="00304442">
              <w:rPr>
                <w:rFonts w:ascii="Gudea" w:hAnsi="Gudea"/>
                <w:b/>
              </w:rPr>
              <w:t>(sozial-emotionaler Bereich)</w:t>
            </w:r>
          </w:p>
          <w:p w14:paraId="0FC3F015" w14:textId="61119011" w:rsidR="0047279D" w:rsidRPr="007E6080" w:rsidRDefault="00932DF2" w:rsidP="0047279D">
            <w:pPr>
              <w:rPr>
                <w:rFonts w:ascii="Gudea" w:hAnsi="Gudea"/>
                <w:b/>
              </w:rPr>
            </w:pPr>
            <w:r>
              <w:rPr>
                <w:rFonts w:ascii="Gudea" w:hAnsi="Gudea"/>
                <w:bCs/>
                <w:sz w:val="16"/>
                <w:szCs w:val="16"/>
              </w:rPr>
              <w:t>Jeweils in Bezug zu relevanten Themen und Themenfeldern (vgl. WSD_Verhalten)</w:t>
            </w:r>
            <w:r w:rsidR="008308C9" w:rsidRPr="008308C9">
              <w:rPr>
                <w:rFonts w:ascii="Gudea" w:hAnsi="Gudea"/>
                <w:bCs/>
                <w:sz w:val="16"/>
                <w:szCs w:val="16"/>
              </w:rPr>
              <w:t>: Biographische Entwicklung, Familiendynamik, Selbst, individuelle Voraussetzungen, Gesundheit, schulischer Kontext, Peers, weiteres soziales Umfeld</w:t>
            </w:r>
            <w:r w:rsidR="008308C9">
              <w:rPr>
                <w:rFonts w:ascii="Gudea" w:hAnsi="Gudea"/>
                <w:bCs/>
                <w:sz w:val="16"/>
                <w:szCs w:val="16"/>
              </w:rPr>
              <w:t xml:space="preserve"> </w:t>
            </w:r>
          </w:p>
        </w:tc>
      </w:tr>
      <w:tr w:rsidR="00700B60" w:rsidRPr="007E6080" w14:paraId="532214BB" w14:textId="77777777" w:rsidTr="00A10CB5">
        <w:tc>
          <w:tcPr>
            <w:tcW w:w="10456" w:type="dxa"/>
            <w:shd w:val="clear" w:color="auto" w:fill="auto"/>
          </w:tcPr>
          <w:p w14:paraId="16AA527F" w14:textId="77777777" w:rsidR="00700B60" w:rsidRPr="007E6080" w:rsidRDefault="00700B60" w:rsidP="00AE186B">
            <w:pPr>
              <w:spacing w:before="120"/>
              <w:rPr>
                <w:rFonts w:ascii="Gudea" w:hAnsi="Gudea"/>
              </w:rPr>
            </w:pPr>
            <w:r w:rsidRPr="007E6080">
              <w:rPr>
                <w:rFonts w:ascii="Gudea" w:hAnsi="Gudea"/>
                <w:b/>
              </w:rPr>
              <w:t>Verhalten beschreiben</w:t>
            </w:r>
          </w:p>
          <w:p w14:paraId="1F2B9473" w14:textId="77777777" w:rsidR="00700B60" w:rsidRDefault="00700B60" w:rsidP="00577DD6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58E1B1C0" w14:textId="77777777" w:rsidR="00700B60" w:rsidRDefault="00700B60" w:rsidP="00700B60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4D190001" w14:textId="5794B51A" w:rsidR="00700B60" w:rsidRPr="00700B60" w:rsidRDefault="00700B60" w:rsidP="00700B60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</w:tr>
      <w:tr w:rsidR="00700B60" w:rsidRPr="007E6080" w14:paraId="77968E32" w14:textId="77777777" w:rsidTr="009828CF">
        <w:tc>
          <w:tcPr>
            <w:tcW w:w="10456" w:type="dxa"/>
            <w:shd w:val="clear" w:color="auto" w:fill="auto"/>
          </w:tcPr>
          <w:p w14:paraId="4D3F3F3A" w14:textId="77777777" w:rsidR="00700B60" w:rsidRPr="007E6080" w:rsidRDefault="00700B60" w:rsidP="00932DF2">
            <w:pPr>
              <w:spacing w:before="120" w:after="120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Verhalten verstehen wollen</w:t>
            </w:r>
          </w:p>
          <w:p w14:paraId="0E6968F8" w14:textId="07EB21C9" w:rsidR="00700B60" w:rsidRDefault="00932DF2" w:rsidP="00700B60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Erklärhypothese 1 …</w:t>
            </w:r>
          </w:p>
          <w:p w14:paraId="57BC5736" w14:textId="2ED09112" w:rsidR="00932DF2" w:rsidRDefault="00932DF2" w:rsidP="00700B60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Erklärhypothese 2 …</w:t>
            </w:r>
          </w:p>
          <w:p w14:paraId="5BB2DB5E" w14:textId="39F5E6BE" w:rsidR="00700B60" w:rsidRPr="00932DF2" w:rsidRDefault="00932DF2" w:rsidP="00932DF2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Erklärhypothese 3 …</w:t>
            </w:r>
          </w:p>
        </w:tc>
      </w:tr>
      <w:tr w:rsidR="00932DF2" w:rsidRPr="007E6080" w14:paraId="46A4564B" w14:textId="77777777" w:rsidTr="009828CF">
        <w:tc>
          <w:tcPr>
            <w:tcW w:w="10456" w:type="dxa"/>
            <w:shd w:val="clear" w:color="auto" w:fill="auto"/>
          </w:tcPr>
          <w:p w14:paraId="4B6E1ECE" w14:textId="77777777" w:rsidR="00932DF2" w:rsidRPr="007E6080" w:rsidRDefault="00932DF2" w:rsidP="00932DF2">
            <w:pPr>
              <w:spacing w:before="120" w:after="120"/>
              <w:rPr>
                <w:rFonts w:ascii="Gudea" w:hAnsi="Gudea"/>
                <w:b/>
              </w:rPr>
            </w:pPr>
            <w:r>
              <w:rPr>
                <w:rFonts w:ascii="Gudea" w:hAnsi="Gudea"/>
                <w:b/>
              </w:rPr>
              <w:t>Verhalten begegnen</w:t>
            </w:r>
          </w:p>
          <w:p w14:paraId="5AA09289" w14:textId="77777777" w:rsidR="00932DF2" w:rsidRDefault="00932DF2" w:rsidP="00932DF2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Präventiv:</w:t>
            </w:r>
          </w:p>
          <w:p w14:paraId="5D227978" w14:textId="77777777" w:rsidR="00932DF2" w:rsidRPr="003907B9" w:rsidRDefault="00932DF2" w:rsidP="00932DF2">
            <w:pPr>
              <w:pStyle w:val="Listenabsatz"/>
              <w:numPr>
                <w:ilvl w:val="0"/>
                <w:numId w:val="1"/>
              </w:numPr>
              <w:rPr>
                <w:rFonts w:ascii="Gudea" w:hAnsi="Gudea"/>
                <w:highlight w:val="red"/>
              </w:rPr>
            </w:pPr>
            <w:r w:rsidRPr="00366EE9">
              <w:rPr>
                <w:rFonts w:ascii="Gudea" w:hAnsi="Gudea"/>
                <w:highlight w:val="red"/>
              </w:rPr>
              <w:t>…</w:t>
            </w:r>
          </w:p>
          <w:p w14:paraId="6593BC21" w14:textId="07FBD36C" w:rsidR="00932DF2" w:rsidRDefault="00932DF2" w:rsidP="00932DF2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 xml:space="preserve">Reaktiv: </w:t>
            </w:r>
          </w:p>
          <w:p w14:paraId="62EA8F8D" w14:textId="074CFC3E" w:rsidR="00932DF2" w:rsidRPr="00932DF2" w:rsidRDefault="00932DF2" w:rsidP="00932DF2">
            <w:pPr>
              <w:pStyle w:val="Listenabsatz"/>
              <w:numPr>
                <w:ilvl w:val="0"/>
                <w:numId w:val="1"/>
              </w:numPr>
              <w:rPr>
                <w:rFonts w:ascii="Gudea" w:hAnsi="Gudea"/>
                <w:highlight w:val="green"/>
              </w:rPr>
            </w:pPr>
            <w:r w:rsidRPr="00932DF2">
              <w:rPr>
                <w:rFonts w:ascii="Gudea" w:hAnsi="Gudea"/>
                <w:highlight w:val="green"/>
              </w:rPr>
              <w:t>…</w:t>
            </w:r>
          </w:p>
          <w:p w14:paraId="1A3A54CE" w14:textId="77777777" w:rsidR="00932DF2" w:rsidRDefault="00932DF2" w:rsidP="00932DF2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Nachhaltig verändernd</w:t>
            </w:r>
          </w:p>
          <w:p w14:paraId="577BE245" w14:textId="7E3B5C52" w:rsidR="00932DF2" w:rsidRPr="00932DF2" w:rsidRDefault="00932DF2" w:rsidP="00932DF2">
            <w:pPr>
              <w:pStyle w:val="Listenabsatz"/>
              <w:numPr>
                <w:ilvl w:val="0"/>
                <w:numId w:val="1"/>
              </w:numPr>
              <w:rPr>
                <w:rFonts w:ascii="Gudea" w:hAnsi="Gudea"/>
              </w:rPr>
            </w:pPr>
            <w:r w:rsidRPr="00932DF2">
              <w:rPr>
                <w:rFonts w:ascii="Gudea" w:hAnsi="Gudea"/>
                <w:highlight w:val="yellow"/>
              </w:rPr>
              <w:t>…</w:t>
            </w:r>
          </w:p>
        </w:tc>
      </w:tr>
    </w:tbl>
    <w:p w14:paraId="4BEE13F0" w14:textId="290159A1" w:rsidR="008308C9" w:rsidRDefault="008308C9" w:rsidP="008308C9">
      <w:pPr>
        <w:spacing w:after="0"/>
        <w:rPr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1"/>
        <w:gridCol w:w="4252"/>
        <w:gridCol w:w="284"/>
        <w:gridCol w:w="54"/>
        <w:gridCol w:w="512"/>
        <w:gridCol w:w="4933"/>
      </w:tblGrid>
      <w:tr w:rsidR="00932DF2" w:rsidRPr="008308C9" w14:paraId="0C6BE781" w14:textId="77777777" w:rsidTr="00932DF2">
        <w:trPr>
          <w:trHeight w:val="552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29BD327" w14:textId="77777777" w:rsidR="00932DF2" w:rsidRPr="008308C9" w:rsidRDefault="00932DF2" w:rsidP="0068104F">
            <w:pPr>
              <w:pStyle w:val="Listenabsatz"/>
              <w:numPr>
                <w:ilvl w:val="0"/>
                <w:numId w:val="8"/>
              </w:numPr>
              <w:rPr>
                <w:rFonts w:ascii="Gudea" w:hAnsi="Gudea"/>
                <w:b/>
              </w:rPr>
            </w:pPr>
            <w:r w:rsidRPr="008308C9">
              <w:rPr>
                <w:rFonts w:ascii="Gudea" w:hAnsi="Gudea"/>
                <w:b/>
              </w:rPr>
              <w:t>Bereich Lernen</w:t>
            </w:r>
          </w:p>
          <w:p w14:paraId="3F005FE7" w14:textId="594420B0" w:rsidR="00932DF2" w:rsidRPr="008308C9" w:rsidRDefault="00932DF2" w:rsidP="0068104F">
            <w:pPr>
              <w:rPr>
                <w:rFonts w:ascii="Gudea" w:hAnsi="Gudea"/>
                <w:bCs/>
              </w:rPr>
            </w:pPr>
            <w:r w:rsidRPr="008308C9">
              <w:rPr>
                <w:rFonts w:ascii="Gudea" w:hAnsi="Gudea"/>
                <w:bCs/>
                <w:sz w:val="16"/>
                <w:szCs w:val="16"/>
              </w:rPr>
              <w:t>Anhand der Items aus dem ausführlichen Datensatz (</w:t>
            </w:r>
            <w:r w:rsidR="00B03E44">
              <w:rPr>
                <w:rFonts w:ascii="Gudea" w:hAnsi="Gudea"/>
                <w:bCs/>
                <w:sz w:val="16"/>
                <w:szCs w:val="16"/>
              </w:rPr>
              <w:t>ILEB Doku lang</w:t>
            </w:r>
            <w:r w:rsidRPr="008308C9">
              <w:rPr>
                <w:rFonts w:ascii="Gudea" w:hAnsi="Gudea"/>
                <w:bCs/>
                <w:sz w:val="16"/>
                <w:szCs w:val="16"/>
              </w:rPr>
              <w:t>)</w:t>
            </w:r>
          </w:p>
        </w:tc>
      </w:tr>
      <w:tr w:rsidR="00932DF2" w:rsidRPr="0047279D" w14:paraId="7ACB5B4A" w14:textId="77777777" w:rsidTr="00932DF2">
        <w:trPr>
          <w:trHeight w:val="43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9F9F9"/>
          </w:tcPr>
          <w:p w14:paraId="229CF763" w14:textId="77777777" w:rsidR="00932DF2" w:rsidRPr="0047279D" w:rsidRDefault="00932DF2" w:rsidP="0068104F">
            <w:pPr>
              <w:spacing w:before="120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Personbezogene Faktoren</w:t>
            </w:r>
            <w:r>
              <w:rPr>
                <w:rFonts w:ascii="Gudea" w:hAnsi="Gudea"/>
                <w:b/>
              </w:rPr>
              <w:t xml:space="preserve"> 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>(z.B. Interesse, Motivation</w:t>
            </w:r>
            <w:r>
              <w:rPr>
                <w:rFonts w:ascii="Gudea" w:hAnsi="Gudea"/>
                <w:bCs/>
                <w:sz w:val="16"/>
                <w:szCs w:val="16"/>
              </w:rPr>
              <w:t>, Selbstbild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 xml:space="preserve"> …)</w:t>
            </w:r>
          </w:p>
        </w:tc>
      </w:tr>
      <w:tr w:rsidR="00932DF2" w:rsidRPr="0047279D" w14:paraId="34E79289" w14:textId="77777777" w:rsidTr="00B03E44">
        <w:trPr>
          <w:trHeight w:val="981"/>
        </w:trPr>
        <w:tc>
          <w:tcPr>
            <w:tcW w:w="239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A2D47" w14:textId="77777777" w:rsidR="00932DF2" w:rsidRDefault="00932DF2" w:rsidP="0068104F">
            <w:pPr>
              <w:pStyle w:val="Listenabsatz"/>
              <w:numPr>
                <w:ilvl w:val="0"/>
                <w:numId w:val="7"/>
              </w:numPr>
              <w:ind w:left="714" w:hanging="357"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  <w:p w14:paraId="7827DF52" w14:textId="77777777" w:rsidR="00932DF2" w:rsidRDefault="00932DF2" w:rsidP="0068104F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  <w:p w14:paraId="2CAF4786" w14:textId="77777777" w:rsidR="00932DF2" w:rsidRPr="0047279D" w:rsidRDefault="00932DF2" w:rsidP="0068104F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</w:tc>
        <w:tc>
          <w:tcPr>
            <w:tcW w:w="26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57A789" w14:textId="77777777" w:rsidR="00932DF2" w:rsidRDefault="00932DF2" w:rsidP="0068104F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….</w:t>
            </w:r>
          </w:p>
          <w:p w14:paraId="4CC31407" w14:textId="77777777" w:rsidR="00932DF2" w:rsidRDefault="00932DF2" w:rsidP="0068104F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…..</w:t>
            </w:r>
          </w:p>
          <w:p w14:paraId="72E4218A" w14:textId="77777777" w:rsidR="00932DF2" w:rsidRPr="0047279D" w:rsidRDefault="00932DF2" w:rsidP="0068104F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</w:p>
        </w:tc>
      </w:tr>
      <w:tr w:rsidR="00932DF2" w:rsidRPr="0047279D" w14:paraId="5757A796" w14:textId="77777777" w:rsidTr="00932DF2">
        <w:trPr>
          <w:trHeight w:val="52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9F9F9"/>
          </w:tcPr>
          <w:p w14:paraId="32ED5EB9" w14:textId="77777777" w:rsidR="00932DF2" w:rsidRPr="0047279D" w:rsidRDefault="00932DF2" w:rsidP="0068104F">
            <w:pPr>
              <w:spacing w:before="120"/>
              <w:rPr>
                <w:rFonts w:ascii="Gudea" w:hAnsi="Gudea"/>
                <w:bCs/>
                <w:sz w:val="16"/>
                <w:szCs w:val="16"/>
              </w:rPr>
            </w:pPr>
            <w:r w:rsidRPr="007E6080">
              <w:rPr>
                <w:rFonts w:ascii="Gudea" w:hAnsi="Gudea"/>
                <w:b/>
              </w:rPr>
              <w:t>Aktivität &amp; Teilhabe</w:t>
            </w:r>
            <w:r>
              <w:rPr>
                <w:rFonts w:ascii="Gudea" w:hAnsi="Gudea"/>
                <w:b/>
              </w:rPr>
              <w:t xml:space="preserve"> 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>(Wo steht das Kind im betreffenden Feld</w:t>
            </w:r>
            <w:r>
              <w:rPr>
                <w:rFonts w:ascii="Gudea" w:hAnsi="Gudea"/>
                <w:bCs/>
                <w:sz w:val="16"/>
                <w:szCs w:val="16"/>
              </w:rPr>
              <w:t xml:space="preserve">? Lesen, Schreiben, Rechnen, Lebensfelder (BP)  in der LLS/ </w:t>
            </w:r>
            <w:r w:rsidRPr="0047279D">
              <w:rPr>
                <w:rFonts w:ascii="Gudea" w:hAnsi="Gudea"/>
                <w:bCs/>
                <w:color w:val="00B050"/>
                <w:sz w:val="16"/>
                <w:szCs w:val="16"/>
              </w:rPr>
              <w:t xml:space="preserve">Förderliche </w:t>
            </w:r>
            <w:r>
              <w:rPr>
                <w:rFonts w:ascii="Gudea" w:hAnsi="Gudea"/>
                <w:bCs/>
                <w:sz w:val="16"/>
                <w:szCs w:val="16"/>
              </w:rPr>
              <w:t xml:space="preserve">und/oder </w:t>
            </w:r>
            <w:r w:rsidRPr="0047279D">
              <w:rPr>
                <w:rFonts w:ascii="Gudea" w:hAnsi="Gudea"/>
                <w:bCs/>
                <w:color w:val="C00000"/>
                <w:sz w:val="16"/>
                <w:szCs w:val="16"/>
              </w:rPr>
              <w:t xml:space="preserve">hinderliche 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>Faktoren)</w:t>
            </w:r>
            <w:r>
              <w:rPr>
                <w:rFonts w:ascii="Gudea" w:hAnsi="Gudea"/>
                <w:bCs/>
                <w:sz w:val="16"/>
                <w:szCs w:val="16"/>
              </w:rPr>
              <w:t xml:space="preserve"> </w:t>
            </w:r>
          </w:p>
        </w:tc>
      </w:tr>
      <w:tr w:rsidR="00932DF2" w:rsidRPr="0047279D" w14:paraId="36FB8C2E" w14:textId="77777777" w:rsidTr="00B03E44">
        <w:trPr>
          <w:trHeight w:val="899"/>
        </w:trPr>
        <w:tc>
          <w:tcPr>
            <w:tcW w:w="237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8C5112A" w14:textId="77777777" w:rsidR="00932DF2" w:rsidRDefault="00932DF2" w:rsidP="0068104F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1B3052C6" w14:textId="77777777" w:rsidR="00932DF2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27E43997" w14:textId="77777777" w:rsidR="00932DF2" w:rsidRPr="0047279D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9823084" w14:textId="77777777" w:rsidR="00932DF2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….</w:t>
            </w:r>
          </w:p>
          <w:p w14:paraId="128C2FEB" w14:textId="77777777" w:rsidR="00932DF2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…..</w:t>
            </w:r>
          </w:p>
          <w:p w14:paraId="2716F681" w14:textId="77777777" w:rsidR="00932DF2" w:rsidRPr="0047279D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…..</w:t>
            </w:r>
          </w:p>
        </w:tc>
      </w:tr>
      <w:tr w:rsidR="00932DF2" w:rsidRPr="0047279D" w14:paraId="37AA6715" w14:textId="77777777" w:rsidTr="00932DF2">
        <w:trPr>
          <w:trHeight w:val="689"/>
        </w:trPr>
        <w:tc>
          <w:tcPr>
            <w:tcW w:w="2370" w:type="pct"/>
            <w:gridSpan w:val="3"/>
            <w:tcBorders>
              <w:bottom w:val="single" w:sz="4" w:space="0" w:color="auto"/>
            </w:tcBorders>
            <w:shd w:val="clear" w:color="auto" w:fill="F9F9F9"/>
          </w:tcPr>
          <w:p w14:paraId="6B3D87F7" w14:textId="77777777" w:rsidR="00932DF2" w:rsidRDefault="00932DF2" w:rsidP="0068104F">
            <w:pPr>
              <w:spacing w:before="120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Relevante Körperfunktionen</w:t>
            </w:r>
            <w:r>
              <w:rPr>
                <w:rFonts w:ascii="Gudea" w:hAnsi="Gudea"/>
                <w:b/>
              </w:rPr>
              <w:t xml:space="preserve">/ -strukturen </w:t>
            </w:r>
          </w:p>
          <w:p w14:paraId="329604F8" w14:textId="77777777" w:rsidR="00932DF2" w:rsidRPr="0047279D" w:rsidRDefault="00932DF2" w:rsidP="0068104F">
            <w:pPr>
              <w:spacing w:after="120"/>
              <w:rPr>
                <w:rFonts w:ascii="Gudea" w:hAnsi="Gudea"/>
                <w:sz w:val="18"/>
                <w:szCs w:val="18"/>
              </w:rPr>
            </w:pPr>
            <w:r w:rsidRPr="0047279D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(</w:t>
            </w:r>
            <w:r w:rsidRPr="0047279D">
              <w:rPr>
                <w:rFonts w:ascii="Gudea" w:hAnsi="Gudea"/>
                <w:bCs/>
                <w:color w:val="00B050"/>
                <w:sz w:val="16"/>
                <w:szCs w:val="16"/>
              </w:rPr>
              <w:t xml:space="preserve">Förderliche </w:t>
            </w:r>
            <w:r>
              <w:rPr>
                <w:rFonts w:ascii="Gudea" w:hAnsi="Gudea"/>
                <w:bCs/>
                <w:sz w:val="16"/>
                <w:szCs w:val="16"/>
              </w:rPr>
              <w:t xml:space="preserve">und/oder </w:t>
            </w:r>
            <w:r w:rsidRPr="0047279D">
              <w:rPr>
                <w:rFonts w:ascii="Gudea" w:hAnsi="Gudea"/>
                <w:bCs/>
                <w:color w:val="C00000"/>
                <w:sz w:val="16"/>
                <w:szCs w:val="16"/>
              </w:rPr>
              <w:t xml:space="preserve">hinderliche 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>Faktoren</w:t>
            </w:r>
            <w:r>
              <w:rPr>
                <w:rFonts w:ascii="Gudea" w:hAnsi="Gudea"/>
                <w:bCs/>
                <w:sz w:val="16"/>
                <w:szCs w:val="16"/>
              </w:rPr>
              <w:t>)</w:t>
            </w:r>
          </w:p>
        </w:tc>
        <w:tc>
          <w:tcPr>
            <w:tcW w:w="2630" w:type="pct"/>
            <w:gridSpan w:val="3"/>
            <w:tcBorders>
              <w:bottom w:val="single" w:sz="4" w:space="0" w:color="auto"/>
            </w:tcBorders>
            <w:shd w:val="clear" w:color="auto" w:fill="F9F9F9"/>
          </w:tcPr>
          <w:p w14:paraId="404969D9" w14:textId="77777777" w:rsidR="00932DF2" w:rsidRDefault="00932DF2" w:rsidP="0068104F">
            <w:pPr>
              <w:spacing w:before="120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Relevante Umweltfaktoren</w:t>
            </w:r>
          </w:p>
          <w:p w14:paraId="5B6E75CF" w14:textId="77777777" w:rsidR="00932DF2" w:rsidRPr="0047279D" w:rsidRDefault="00932DF2" w:rsidP="0068104F">
            <w:pPr>
              <w:spacing w:after="120"/>
              <w:rPr>
                <w:rFonts w:ascii="Gudea" w:hAnsi="Gudea"/>
                <w:b/>
              </w:rPr>
            </w:pPr>
            <w:r w:rsidRPr="0047279D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(</w:t>
            </w:r>
            <w:r w:rsidRPr="0047279D">
              <w:rPr>
                <w:rFonts w:ascii="Gudea" w:hAnsi="Gudea"/>
                <w:bCs/>
                <w:color w:val="00B050"/>
                <w:sz w:val="16"/>
                <w:szCs w:val="16"/>
              </w:rPr>
              <w:t xml:space="preserve">Förderliche </w:t>
            </w:r>
            <w:r>
              <w:rPr>
                <w:rFonts w:ascii="Gudea" w:hAnsi="Gudea"/>
                <w:bCs/>
                <w:sz w:val="16"/>
                <w:szCs w:val="16"/>
              </w:rPr>
              <w:t xml:space="preserve">und/oder </w:t>
            </w:r>
            <w:r w:rsidRPr="0047279D">
              <w:rPr>
                <w:rFonts w:ascii="Gudea" w:hAnsi="Gudea"/>
                <w:bCs/>
                <w:color w:val="C00000"/>
                <w:sz w:val="16"/>
                <w:szCs w:val="16"/>
              </w:rPr>
              <w:t xml:space="preserve">hinderliche 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>Faktoren</w:t>
            </w:r>
            <w:r>
              <w:rPr>
                <w:rFonts w:ascii="Gudea" w:hAnsi="Gudea"/>
                <w:bCs/>
                <w:sz w:val="16"/>
                <w:szCs w:val="16"/>
              </w:rPr>
              <w:t>)</w:t>
            </w:r>
          </w:p>
        </w:tc>
      </w:tr>
      <w:tr w:rsidR="00932DF2" w:rsidRPr="0047279D" w14:paraId="2D4EA313" w14:textId="77777777" w:rsidTr="00B03E44">
        <w:tc>
          <w:tcPr>
            <w:tcW w:w="237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F416526" w14:textId="77777777" w:rsidR="00932DF2" w:rsidRPr="008308C9" w:rsidRDefault="00932DF2" w:rsidP="0068104F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  <w:highlight w:val="yellow"/>
              </w:rPr>
            </w:pPr>
            <w:r w:rsidRPr="008308C9">
              <w:rPr>
                <w:rFonts w:ascii="Gudea" w:hAnsi="Gudea"/>
                <w:highlight w:val="yellow"/>
              </w:rPr>
              <w:t>Funktion 1</w:t>
            </w:r>
          </w:p>
          <w:p w14:paraId="2AD23873" w14:textId="77777777" w:rsidR="00932DF2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Struktur 1</w:t>
            </w:r>
          </w:p>
          <w:p w14:paraId="5DCC5EDB" w14:textId="77777777" w:rsidR="00932DF2" w:rsidRPr="0047279D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45FD18D" w14:textId="77777777" w:rsidR="00932DF2" w:rsidRDefault="00932DF2" w:rsidP="0068104F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Faktor 1</w:t>
            </w:r>
          </w:p>
          <w:p w14:paraId="6AF6C777" w14:textId="77777777" w:rsidR="00932DF2" w:rsidRPr="008308C9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highlight w:val="green"/>
              </w:rPr>
            </w:pPr>
            <w:r w:rsidRPr="008308C9">
              <w:rPr>
                <w:rFonts w:ascii="Gudea" w:hAnsi="Gudea"/>
                <w:highlight w:val="green"/>
              </w:rPr>
              <w:t>Faktor 2</w:t>
            </w:r>
          </w:p>
          <w:p w14:paraId="184F17BE" w14:textId="77777777" w:rsidR="00932DF2" w:rsidRPr="0047279D" w:rsidRDefault="00932DF2" w:rsidP="0068104F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</w:tr>
      <w:tr w:rsidR="00B81009" w:rsidRPr="007E6080" w14:paraId="20C7F183" w14:textId="77777777" w:rsidTr="00932DF2">
        <w:trPr>
          <w:trHeight w:val="869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3D321EC" w14:textId="6F660113" w:rsidR="00EF4C41" w:rsidRPr="00932DF2" w:rsidRDefault="00932DF2" w:rsidP="00932DF2">
            <w:pPr>
              <w:rPr>
                <w:rFonts w:ascii="Gudea" w:hAnsi="Gudea"/>
                <w:b/>
                <w:bCs/>
              </w:rPr>
            </w:pPr>
            <w:r w:rsidRPr="00932DF2">
              <w:rPr>
                <w:rFonts w:ascii="Gudea" w:hAnsi="Gudea"/>
                <w:b/>
                <w:bCs/>
              </w:rPr>
              <w:lastRenderedPageBreak/>
              <w:t>Hypothesen Lernen</w:t>
            </w:r>
          </w:p>
          <w:p w14:paraId="45D1E841" w14:textId="1F2D321C" w:rsidR="00B81009" w:rsidRPr="00EF4C41" w:rsidRDefault="00B81009" w:rsidP="00EF4C41">
            <w:pPr>
              <w:rPr>
                <w:rFonts w:ascii="Gudea" w:hAnsi="Gudea"/>
                <w:b/>
                <w:bCs/>
              </w:rPr>
            </w:pPr>
            <w:r w:rsidRPr="008308C9">
              <w:rPr>
                <w:rFonts w:ascii="Gudea" w:hAnsi="Gudea"/>
                <w:sz w:val="16"/>
                <w:szCs w:val="16"/>
              </w:rPr>
              <w:t>(für die LLS relevant</w:t>
            </w:r>
            <w:r w:rsidR="007E6080" w:rsidRPr="008308C9">
              <w:rPr>
                <w:rFonts w:ascii="Gudea" w:hAnsi="Gudea"/>
                <w:sz w:val="16"/>
                <w:szCs w:val="16"/>
              </w:rPr>
              <w:t>, b</w:t>
            </w:r>
            <w:r w:rsidR="00CF3C74" w:rsidRPr="008308C9">
              <w:rPr>
                <w:rFonts w:ascii="Gudea" w:hAnsi="Gudea"/>
                <w:sz w:val="16"/>
                <w:szCs w:val="16"/>
              </w:rPr>
              <w:t>ezogen auf Lernen und</w:t>
            </w:r>
            <w:r w:rsidR="007E6080" w:rsidRPr="008308C9">
              <w:rPr>
                <w:rFonts w:ascii="Gudea" w:hAnsi="Gudea"/>
                <w:sz w:val="16"/>
                <w:szCs w:val="16"/>
              </w:rPr>
              <w:t>/oder</w:t>
            </w:r>
            <w:r w:rsidR="00CF3C74" w:rsidRPr="008308C9">
              <w:rPr>
                <w:rFonts w:ascii="Gudea" w:hAnsi="Gudea"/>
                <w:sz w:val="16"/>
                <w:szCs w:val="16"/>
              </w:rPr>
              <w:t xml:space="preserve"> Verhalten</w:t>
            </w:r>
            <w:r w:rsidR="00EF4C41">
              <w:rPr>
                <w:rFonts w:ascii="Gudea" w:hAnsi="Gudea"/>
                <w:sz w:val="16"/>
                <w:szCs w:val="16"/>
              </w:rPr>
              <w:t>, direkt aus Datensatz abgeleitet,</w:t>
            </w:r>
            <w:r w:rsidR="00932DF2">
              <w:rPr>
                <w:rFonts w:ascii="Gudea" w:hAnsi="Gudea"/>
                <w:sz w:val="16"/>
                <w:szCs w:val="16"/>
              </w:rPr>
              <w:t xml:space="preserve"> Zusammenhangshypothesen z.B. Aktivität </w:t>
            </w:r>
            <w:r w:rsidR="00932DF2" w:rsidRPr="00932DF2">
              <w:rPr>
                <w:rFonts w:ascii="Gudea" w:hAnsi="Gudea"/>
                <w:sz w:val="16"/>
                <w:szCs w:val="16"/>
              </w:rPr>
              <w:sym w:font="Wingdings" w:char="F0E0"/>
            </w:r>
            <w:r w:rsidR="00932DF2">
              <w:rPr>
                <w:rFonts w:ascii="Gudea" w:hAnsi="Gudea"/>
                <w:sz w:val="16"/>
                <w:szCs w:val="16"/>
              </w:rPr>
              <w:t xml:space="preserve"> Körperstruktur,</w:t>
            </w:r>
            <w:r w:rsidR="00EF4C41">
              <w:rPr>
                <w:rFonts w:ascii="Gudea" w:hAnsi="Gudea"/>
                <w:sz w:val="16"/>
                <w:szCs w:val="16"/>
              </w:rPr>
              <w:t xml:space="preserve"> Zusammenhänge </w:t>
            </w:r>
            <w:r w:rsidR="00932DF2">
              <w:rPr>
                <w:rFonts w:ascii="Gudea" w:hAnsi="Gudea"/>
                <w:sz w:val="16"/>
                <w:szCs w:val="16"/>
              </w:rPr>
              <w:t>farblich verdeutlichen</w:t>
            </w:r>
          </w:p>
        </w:tc>
      </w:tr>
      <w:tr w:rsidR="00EF4C41" w:rsidRPr="007E6080" w14:paraId="01A933B1" w14:textId="77777777" w:rsidTr="00932DF2">
        <w:trPr>
          <w:trHeight w:val="981"/>
        </w:trPr>
        <w:tc>
          <w:tcPr>
            <w:tcW w:w="5000" w:type="pct"/>
            <w:gridSpan w:val="6"/>
            <w:vAlign w:val="center"/>
          </w:tcPr>
          <w:p w14:paraId="0C55DAC9" w14:textId="77777777" w:rsidR="00EF4C41" w:rsidRPr="007E6080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 w:rsidRPr="007E6080">
              <w:rPr>
                <w:rFonts w:ascii="Gudea" w:hAnsi="Gudea"/>
              </w:rPr>
              <w:t>…</w:t>
            </w:r>
          </w:p>
          <w:p w14:paraId="3520736E" w14:textId="77777777" w:rsidR="00EF4C41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763F9E4F" w14:textId="44D130B8" w:rsidR="00EF4C41" w:rsidRPr="00EF4C41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</w:tr>
      <w:tr w:rsidR="00932DF2" w:rsidRPr="007E6080" w14:paraId="171638B2" w14:textId="77777777" w:rsidTr="00932DF2">
        <w:trPr>
          <w:trHeight w:val="981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7EE3A28" w14:textId="77777777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  <w:r w:rsidRPr="00932DF2">
              <w:rPr>
                <w:rFonts w:ascii="Gudea" w:hAnsi="Gudea"/>
                <w:b/>
                <w:bCs/>
              </w:rPr>
              <w:t>Ableitung individueller Bildungsangebote</w:t>
            </w:r>
          </w:p>
          <w:p w14:paraId="7939DEFA" w14:textId="77777777" w:rsidR="00932DF2" w:rsidRDefault="00932DF2" w:rsidP="00932DF2">
            <w:pPr>
              <w:rPr>
                <w:rFonts w:ascii="Gudea" w:hAnsi="Gudea"/>
                <w:sz w:val="16"/>
                <w:szCs w:val="16"/>
              </w:rPr>
            </w:pPr>
            <w:r>
              <w:rPr>
                <w:rFonts w:ascii="Gudea" w:hAnsi="Gudea"/>
                <w:sz w:val="16"/>
                <w:szCs w:val="16"/>
              </w:rPr>
              <w:t>Ausformulierung SMARTER Ziele!  Zusammenhänge zu Hypothesen verdeutlichen – stringente Ableitung, ggfs. durch Farbcode verdeutlichen</w:t>
            </w:r>
          </w:p>
          <w:p w14:paraId="3C2C23D7" w14:textId="77777777" w:rsidR="00932DF2" w:rsidRDefault="00932DF2" w:rsidP="00932DF2">
            <w:pPr>
              <w:rPr>
                <w:rFonts w:ascii="Gudea" w:hAnsi="Gudea"/>
                <w:sz w:val="16"/>
                <w:szCs w:val="16"/>
              </w:rPr>
            </w:pPr>
            <w:r>
              <w:rPr>
                <w:rFonts w:ascii="Gudea" w:hAnsi="Gudea"/>
                <w:sz w:val="16"/>
                <w:szCs w:val="16"/>
              </w:rPr>
              <w:t>Im Bereich Lernen nachvollziehbar, konkret und fachlich begründet</w:t>
            </w:r>
          </w:p>
          <w:p w14:paraId="4EAE7DA0" w14:textId="158A9995" w:rsidR="00932DF2" w:rsidRPr="00932DF2" w:rsidRDefault="00932DF2" w:rsidP="00932DF2">
            <w:pPr>
              <w:rPr>
                <w:rFonts w:ascii="Gudea" w:hAnsi="Gudea"/>
                <w:sz w:val="16"/>
                <w:szCs w:val="16"/>
              </w:rPr>
            </w:pPr>
            <w:r>
              <w:rPr>
                <w:rFonts w:ascii="Gudea" w:hAnsi="Gudea"/>
                <w:sz w:val="16"/>
                <w:szCs w:val="16"/>
              </w:rPr>
              <w:t>im Bereich Verhalten: präventiv – reaktiv – nachhaltig verändernd.</w:t>
            </w:r>
          </w:p>
        </w:tc>
      </w:tr>
      <w:tr w:rsidR="00932DF2" w:rsidRPr="007E6080" w14:paraId="0C3AC79E" w14:textId="77777777" w:rsidTr="00932DF2">
        <w:trPr>
          <w:trHeight w:val="392"/>
        </w:trPr>
        <w:tc>
          <w:tcPr>
            <w:tcW w:w="201" w:type="pct"/>
            <w:vAlign w:val="center"/>
          </w:tcPr>
          <w:p w14:paraId="42B47C36" w14:textId="056ADA17" w:rsidR="00932DF2" w:rsidRPr="00932DF2" w:rsidRDefault="00932DF2" w:rsidP="00932DF2">
            <w:pPr>
              <w:jc w:val="center"/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  <w:b/>
              </w:rPr>
              <w:t>1</w:t>
            </w:r>
          </w:p>
        </w:tc>
        <w:tc>
          <w:tcPr>
            <w:tcW w:w="2033" w:type="pct"/>
            <w:vAlign w:val="center"/>
          </w:tcPr>
          <w:p w14:paraId="210E03FA" w14:textId="65BFCF58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</w:rPr>
              <w:t>XY soll dieses oder jenes erreichen</w:t>
            </w:r>
          </w:p>
        </w:tc>
        <w:tc>
          <w:tcPr>
            <w:tcW w:w="407" w:type="pct"/>
            <w:gridSpan w:val="3"/>
            <w:vMerge w:val="restart"/>
            <w:vAlign w:val="center"/>
          </w:tcPr>
          <w:p w14:paraId="31BB57ED" w14:textId="494F8047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  <w:r>
              <w:rPr>
                <w:rFonts w:ascii="Gudea" w:hAnsi="Gudea"/>
                <w:b/>
                <w:bCs/>
              </w:rPr>
              <w:t>INDEM</w:t>
            </w:r>
          </w:p>
        </w:tc>
        <w:tc>
          <w:tcPr>
            <w:tcW w:w="2358" w:type="pct"/>
            <w:vAlign w:val="center"/>
          </w:tcPr>
          <w:p w14:paraId="0E812A27" w14:textId="5B1572A2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</w:rPr>
              <w:t xml:space="preserve">er/sie </w:t>
            </w:r>
            <w:r w:rsidRPr="007E6080">
              <w:rPr>
                <w:rFonts w:ascii="Gudea" w:hAnsi="Gudea"/>
                <w:highlight w:val="yellow"/>
              </w:rPr>
              <w:t>folgendes</w:t>
            </w:r>
            <w:r w:rsidRPr="007E6080">
              <w:rPr>
                <w:rFonts w:ascii="Gudea" w:hAnsi="Gudea"/>
              </w:rPr>
              <w:t xml:space="preserve"> tut/ folgendes geplant ist</w:t>
            </w:r>
          </w:p>
        </w:tc>
      </w:tr>
      <w:tr w:rsidR="00932DF2" w:rsidRPr="007E6080" w14:paraId="57A2FB4F" w14:textId="77777777" w:rsidTr="00932DF2">
        <w:trPr>
          <w:trHeight w:val="412"/>
        </w:trPr>
        <w:tc>
          <w:tcPr>
            <w:tcW w:w="201" w:type="pct"/>
            <w:vAlign w:val="center"/>
          </w:tcPr>
          <w:p w14:paraId="703F6FDE" w14:textId="6F3D4672" w:rsidR="00932DF2" w:rsidRPr="00932DF2" w:rsidRDefault="00932DF2" w:rsidP="00932DF2">
            <w:pPr>
              <w:jc w:val="center"/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  <w:b/>
              </w:rPr>
              <w:t>2</w:t>
            </w:r>
          </w:p>
        </w:tc>
        <w:tc>
          <w:tcPr>
            <w:tcW w:w="2033" w:type="pct"/>
            <w:vAlign w:val="center"/>
          </w:tcPr>
          <w:p w14:paraId="4CB39168" w14:textId="0A824056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</w:rPr>
              <w:t>XY soll dieses oder jenes erreichen</w:t>
            </w:r>
          </w:p>
        </w:tc>
        <w:tc>
          <w:tcPr>
            <w:tcW w:w="407" w:type="pct"/>
            <w:gridSpan w:val="3"/>
            <w:vMerge/>
            <w:vAlign w:val="center"/>
          </w:tcPr>
          <w:p w14:paraId="1FDE2311" w14:textId="77777777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</w:p>
        </w:tc>
        <w:tc>
          <w:tcPr>
            <w:tcW w:w="2358" w:type="pct"/>
            <w:vAlign w:val="center"/>
          </w:tcPr>
          <w:p w14:paraId="27F40650" w14:textId="60DB890A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</w:rPr>
              <w:t xml:space="preserve">er/sie </w:t>
            </w:r>
            <w:r w:rsidRPr="007E6080">
              <w:rPr>
                <w:rFonts w:ascii="Gudea" w:hAnsi="Gudea"/>
                <w:highlight w:val="green"/>
              </w:rPr>
              <w:t>folgendes</w:t>
            </w:r>
            <w:r w:rsidRPr="007E6080">
              <w:rPr>
                <w:rFonts w:ascii="Gudea" w:hAnsi="Gudea"/>
              </w:rPr>
              <w:t xml:space="preserve"> tut/ folgendes geplant ist</w:t>
            </w:r>
          </w:p>
        </w:tc>
      </w:tr>
      <w:tr w:rsidR="00932DF2" w:rsidRPr="007E6080" w14:paraId="162E0E83" w14:textId="77777777" w:rsidTr="00932DF2">
        <w:trPr>
          <w:trHeight w:val="418"/>
        </w:trPr>
        <w:tc>
          <w:tcPr>
            <w:tcW w:w="201" w:type="pct"/>
            <w:vAlign w:val="center"/>
          </w:tcPr>
          <w:p w14:paraId="7FC1AED5" w14:textId="1CC4760F" w:rsidR="00932DF2" w:rsidRPr="00932DF2" w:rsidRDefault="00932DF2" w:rsidP="00932DF2">
            <w:pPr>
              <w:jc w:val="center"/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  <w:b/>
              </w:rPr>
              <w:t>3</w:t>
            </w:r>
          </w:p>
        </w:tc>
        <w:tc>
          <w:tcPr>
            <w:tcW w:w="2033" w:type="pct"/>
            <w:vAlign w:val="center"/>
          </w:tcPr>
          <w:p w14:paraId="445D1F09" w14:textId="41EAD3CC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</w:rPr>
              <w:t>XY soll dieses oder jenes erreichen</w:t>
            </w:r>
          </w:p>
        </w:tc>
        <w:tc>
          <w:tcPr>
            <w:tcW w:w="407" w:type="pct"/>
            <w:gridSpan w:val="3"/>
            <w:vMerge/>
            <w:vAlign w:val="center"/>
          </w:tcPr>
          <w:p w14:paraId="437C6746" w14:textId="77777777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</w:p>
        </w:tc>
        <w:tc>
          <w:tcPr>
            <w:tcW w:w="2358" w:type="pct"/>
            <w:vAlign w:val="center"/>
          </w:tcPr>
          <w:p w14:paraId="1692BB74" w14:textId="61253CD1" w:rsidR="00932DF2" w:rsidRPr="00932DF2" w:rsidRDefault="00932DF2" w:rsidP="00932DF2">
            <w:pPr>
              <w:rPr>
                <w:rFonts w:ascii="Gudea" w:hAnsi="Gudea"/>
                <w:b/>
                <w:bCs/>
              </w:rPr>
            </w:pPr>
            <w:r w:rsidRPr="007E6080">
              <w:rPr>
                <w:rFonts w:ascii="Gudea" w:hAnsi="Gudea"/>
              </w:rPr>
              <w:t xml:space="preserve">er/sie folgendes tut/ </w:t>
            </w:r>
            <w:r w:rsidRPr="007E6080">
              <w:rPr>
                <w:rFonts w:ascii="Gudea" w:hAnsi="Gudea"/>
                <w:highlight w:val="red"/>
              </w:rPr>
              <w:t>folgendes</w:t>
            </w:r>
            <w:r w:rsidRPr="007E6080">
              <w:rPr>
                <w:rFonts w:ascii="Gudea" w:hAnsi="Gudea"/>
              </w:rPr>
              <w:t xml:space="preserve"> geplant ist</w:t>
            </w:r>
          </w:p>
        </w:tc>
      </w:tr>
    </w:tbl>
    <w:p w14:paraId="642A2D08" w14:textId="7F4CD26F" w:rsidR="00EF4C41" w:rsidRDefault="00EF4C41" w:rsidP="008308C9">
      <w:pPr>
        <w:spacing w:after="0"/>
        <w:rPr>
          <w:sz w:val="12"/>
          <w:szCs w:val="12"/>
        </w:rPr>
      </w:pPr>
    </w:p>
    <w:p w14:paraId="7635D3E3" w14:textId="77777777" w:rsidR="00FA03E2" w:rsidRPr="00FA03E2" w:rsidRDefault="00FA03E2" w:rsidP="00FA03E2">
      <w:pPr>
        <w:rPr>
          <w:rFonts w:ascii="Gudea" w:hAnsi="Gudea"/>
        </w:rPr>
      </w:pPr>
    </w:p>
    <w:p w14:paraId="0A0EB470" w14:textId="77777777" w:rsidR="00FA03E2" w:rsidRPr="00FA03E2" w:rsidRDefault="00FA03E2" w:rsidP="00FA03E2">
      <w:pPr>
        <w:rPr>
          <w:rFonts w:ascii="Gudea" w:hAnsi="Gudea"/>
        </w:rPr>
      </w:pPr>
    </w:p>
    <w:p w14:paraId="712CE1A9" w14:textId="77777777" w:rsidR="00FA03E2" w:rsidRPr="00FA03E2" w:rsidRDefault="00FA03E2" w:rsidP="00FA03E2">
      <w:pPr>
        <w:tabs>
          <w:tab w:val="left" w:pos="4320"/>
        </w:tabs>
        <w:rPr>
          <w:rFonts w:ascii="Gudea" w:hAnsi="Gudea"/>
        </w:rPr>
      </w:pPr>
      <w:r>
        <w:rPr>
          <w:rFonts w:ascii="Gudea" w:hAnsi="Gudea"/>
        </w:rPr>
        <w:tab/>
      </w:r>
    </w:p>
    <w:sectPr w:rsidR="00FA03E2" w:rsidRPr="00FA03E2" w:rsidSect="00E2028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17D8" w14:textId="77777777" w:rsidR="007B1952" w:rsidRDefault="007B1952" w:rsidP="00AE186B">
      <w:pPr>
        <w:spacing w:after="0" w:line="240" w:lineRule="auto"/>
      </w:pPr>
      <w:r>
        <w:separator/>
      </w:r>
    </w:p>
  </w:endnote>
  <w:endnote w:type="continuationSeparator" w:id="0">
    <w:p w14:paraId="20B45607" w14:textId="77777777" w:rsidR="007B1952" w:rsidRDefault="007B1952" w:rsidP="00AE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Calibri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6EF" w14:textId="77777777" w:rsidR="00AE186B" w:rsidRDefault="00AE186B">
    <w:pPr>
      <w:pStyle w:val="Fuzeile"/>
      <w:rPr>
        <w:rFonts w:ascii="Source Sans Pro" w:hAnsi="Source Sans Pro"/>
        <w:color w:val="464646"/>
        <w:sz w:val="16"/>
        <w:szCs w:val="16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B9CC3" wp14:editId="2AD9D0F7">
          <wp:simplePos x="0" y="0"/>
          <wp:positionH relativeFrom="margin">
            <wp:align>left</wp:align>
          </wp:positionH>
          <wp:positionV relativeFrom="paragraph">
            <wp:posOffset>17107</wp:posOffset>
          </wp:positionV>
          <wp:extent cx="624840" cy="217805"/>
          <wp:effectExtent l="0" t="0" r="3810" b="0"/>
          <wp:wrapSquare wrapText="bothSides"/>
          <wp:docPr id="2" name="Grafik 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70" cy="21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86B">
      <w:rPr>
        <w:rFonts w:ascii="Source Sans Pro" w:hAnsi="Source Sans Pro"/>
        <w:color w:val="464646"/>
        <w:sz w:val="16"/>
        <w:szCs w:val="16"/>
        <w:shd w:val="clear" w:color="auto" w:fill="FFFFFF"/>
      </w:rPr>
      <w:t>Dieses Werk ist lizenziert unter einer </w:t>
    </w:r>
    <w:hyperlink r:id="rId2" w:history="1">
      <w:r w:rsidRPr="00AE186B">
        <w:rPr>
          <w:rStyle w:val="Hyperlink"/>
          <w:rFonts w:ascii="Source Sans Pro" w:hAnsi="Source Sans Pro"/>
          <w:color w:val="000000" w:themeColor="text1"/>
          <w:sz w:val="16"/>
          <w:szCs w:val="16"/>
          <w:shd w:val="clear" w:color="auto" w:fill="FFFFFF"/>
        </w:rPr>
        <w:t>Creative Commons Namensnennung-Nicht kommerziell 4.0 International Lizenz</w:t>
      </w:r>
    </w:hyperlink>
    <w:r w:rsidRPr="00AE186B">
      <w:rPr>
        <w:rFonts w:ascii="Source Sans Pro" w:hAnsi="Source Sans Pro"/>
        <w:color w:val="000000" w:themeColor="text1"/>
        <w:sz w:val="16"/>
        <w:szCs w:val="16"/>
        <w:shd w:val="clear" w:color="auto" w:fill="FFFFFF"/>
      </w:rPr>
      <w:t xml:space="preserve">. </w:t>
    </w:r>
  </w:p>
  <w:p w14:paraId="2FB92B17" w14:textId="5185CD12" w:rsidR="008308C9" w:rsidRPr="008308C9" w:rsidRDefault="00AE186B">
    <w:pPr>
      <w:pStyle w:val="Fuzeile"/>
      <w:rPr>
        <w:rFonts w:ascii="Source Sans Pro" w:hAnsi="Source Sans Pro"/>
        <w:color w:val="464646"/>
        <w:sz w:val="16"/>
        <w:szCs w:val="16"/>
        <w:shd w:val="clear" w:color="auto" w:fill="FFFFFF"/>
      </w:rPr>
    </w:pPr>
    <w:r>
      <w:rPr>
        <w:rFonts w:ascii="Source Sans Pro" w:hAnsi="Source Sans Pro"/>
        <w:color w:val="464646"/>
        <w:sz w:val="16"/>
        <w:szCs w:val="16"/>
        <w:shd w:val="clear" w:color="auto" w:fill="FFFFFF"/>
      </w:rPr>
      <w:t>Autor</w:t>
    </w:r>
    <w:r w:rsidR="00E2028D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: </w:t>
    </w:r>
    <w:r w:rsidR="00E2028D" w:rsidRPr="00E2028D">
      <w:rPr>
        <w:rFonts w:ascii="Source Sans Pro" w:hAnsi="Source Sans Pro"/>
        <w:color w:val="464646"/>
        <w:sz w:val="16"/>
        <w:szCs w:val="16"/>
        <w:shd w:val="clear" w:color="auto" w:fill="FFFFFF"/>
      </w:rPr>
      <w:t>SAF Freiburg Abtl. Sonderpädagogik</w:t>
    </w:r>
    <w:r w:rsidR="00E2028D">
      <w:rPr>
        <w:rFonts w:ascii="Source Sans Pro" w:hAnsi="Source Sans Pro"/>
        <w:color w:val="464646"/>
        <w:sz w:val="16"/>
        <w:szCs w:val="16"/>
        <w:shd w:val="clear" w:color="auto" w:fill="FFFFFF"/>
      </w:rPr>
      <w:t>, Stand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46AB" w14:textId="77777777" w:rsidR="007B1952" w:rsidRDefault="007B1952" w:rsidP="00AE186B">
      <w:pPr>
        <w:spacing w:after="0" w:line="240" w:lineRule="auto"/>
      </w:pPr>
      <w:r>
        <w:separator/>
      </w:r>
    </w:p>
  </w:footnote>
  <w:footnote w:type="continuationSeparator" w:id="0">
    <w:p w14:paraId="2E32C169" w14:textId="77777777" w:rsidR="007B1952" w:rsidRDefault="007B1952" w:rsidP="00AE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5246" w14:textId="3B8D7A0A" w:rsidR="009D1DCD" w:rsidRPr="00304442" w:rsidRDefault="00304442" w:rsidP="00E2028D">
    <w:pPr>
      <w:spacing w:after="120"/>
      <w:rPr>
        <w:sz w:val="24"/>
        <w:szCs w:val="24"/>
      </w:rPr>
    </w:pPr>
    <w:bookmarkStart w:id="0" w:name="_Hlk58523825"/>
    <w:bookmarkStart w:id="1" w:name="_Hlk58523826"/>
    <w:r w:rsidRPr="00304442">
      <w:rPr>
        <w:rFonts w:ascii="Gudea" w:hAnsi="Gudea"/>
        <w:b/>
        <w:sz w:val="28"/>
        <w:szCs w:val="32"/>
      </w:rPr>
      <w:t>ILEB Doku kurz</w:t>
    </w:r>
    <w:bookmarkEnd w:id="0"/>
    <w:bookmarkEnd w:id="1"/>
    <w:r w:rsidR="00B03E44">
      <w:rPr>
        <w:rFonts w:ascii="Gudea" w:hAnsi="Gudea"/>
        <w:b/>
        <w:sz w:val="28"/>
        <w:szCs w:val="32"/>
      </w:rPr>
      <w:t xml:space="preserve"> - 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53"/>
    <w:multiLevelType w:val="hybridMultilevel"/>
    <w:tmpl w:val="EDA09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AA9"/>
    <w:multiLevelType w:val="hybridMultilevel"/>
    <w:tmpl w:val="DF402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12D"/>
    <w:multiLevelType w:val="hybridMultilevel"/>
    <w:tmpl w:val="27624510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76EBE"/>
    <w:multiLevelType w:val="hybridMultilevel"/>
    <w:tmpl w:val="5D7CC2EC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B550F"/>
    <w:multiLevelType w:val="hybridMultilevel"/>
    <w:tmpl w:val="85465D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F3E89"/>
    <w:multiLevelType w:val="hybridMultilevel"/>
    <w:tmpl w:val="92F68D02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8328E"/>
    <w:multiLevelType w:val="hybridMultilevel"/>
    <w:tmpl w:val="39443E40"/>
    <w:lvl w:ilvl="0" w:tplc="DE981F7A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46278"/>
    <w:multiLevelType w:val="hybridMultilevel"/>
    <w:tmpl w:val="30BAC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27C9"/>
    <w:multiLevelType w:val="hybridMultilevel"/>
    <w:tmpl w:val="789EC68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46"/>
    <w:rsid w:val="0004744D"/>
    <w:rsid w:val="000A226A"/>
    <w:rsid w:val="001416C2"/>
    <w:rsid w:val="00162646"/>
    <w:rsid w:val="001E34BD"/>
    <w:rsid w:val="00272BF1"/>
    <w:rsid w:val="00280ECD"/>
    <w:rsid w:val="00304442"/>
    <w:rsid w:val="003A02D4"/>
    <w:rsid w:val="003C2B8B"/>
    <w:rsid w:val="00460D79"/>
    <w:rsid w:val="0047279D"/>
    <w:rsid w:val="00577DD6"/>
    <w:rsid w:val="005B435B"/>
    <w:rsid w:val="005B62FD"/>
    <w:rsid w:val="00624B42"/>
    <w:rsid w:val="00655DE9"/>
    <w:rsid w:val="00700B60"/>
    <w:rsid w:val="00757F6F"/>
    <w:rsid w:val="00762FBD"/>
    <w:rsid w:val="007B1952"/>
    <w:rsid w:val="007E6080"/>
    <w:rsid w:val="008308C9"/>
    <w:rsid w:val="00842E99"/>
    <w:rsid w:val="00853A97"/>
    <w:rsid w:val="008E552E"/>
    <w:rsid w:val="00932DF2"/>
    <w:rsid w:val="009D1DCD"/>
    <w:rsid w:val="00A11421"/>
    <w:rsid w:val="00A13E8A"/>
    <w:rsid w:val="00A6573C"/>
    <w:rsid w:val="00AE186B"/>
    <w:rsid w:val="00B03E44"/>
    <w:rsid w:val="00B21964"/>
    <w:rsid w:val="00B81009"/>
    <w:rsid w:val="00C216F9"/>
    <w:rsid w:val="00C23BD9"/>
    <w:rsid w:val="00CF3C74"/>
    <w:rsid w:val="00D41D4C"/>
    <w:rsid w:val="00D8520A"/>
    <w:rsid w:val="00DC7D52"/>
    <w:rsid w:val="00DE01D2"/>
    <w:rsid w:val="00E2028D"/>
    <w:rsid w:val="00E85BDC"/>
    <w:rsid w:val="00EF4C41"/>
    <w:rsid w:val="00F20699"/>
    <w:rsid w:val="00F45370"/>
    <w:rsid w:val="00FA03E2"/>
    <w:rsid w:val="00FA2D39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0A6D1"/>
  <w15:chartTrackingRefBased/>
  <w15:docId w15:val="{84636079-DF6E-47DC-9F01-8C0E391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64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26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186B"/>
  </w:style>
  <w:style w:type="paragraph" w:styleId="Fuzeile">
    <w:name w:val="footer"/>
    <w:basedOn w:val="Standard"/>
    <w:link w:val="FuzeileZchn"/>
    <w:uiPriority w:val="99"/>
    <w:unhideWhenUsed/>
    <w:rsid w:val="00AE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186B"/>
  </w:style>
  <w:style w:type="character" w:styleId="Hyperlink">
    <w:name w:val="Hyperlink"/>
    <w:basedOn w:val="Absatz-Standardschriftart"/>
    <w:uiPriority w:val="99"/>
    <w:semiHidden/>
    <w:unhideWhenUsed/>
    <w:rsid w:val="00AE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mite</dc:creator>
  <cp:keywords/>
  <dc:description/>
  <cp:lastModifiedBy>loo</cp:lastModifiedBy>
  <cp:revision>4</cp:revision>
  <dcterms:created xsi:type="dcterms:W3CDTF">2020-12-10T19:21:00Z</dcterms:created>
  <dcterms:modified xsi:type="dcterms:W3CDTF">2020-12-10T19:33:00Z</dcterms:modified>
</cp:coreProperties>
</file>